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Y60065、Y61065、Y62065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淮安市宏信国有资产投资管理有限公司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重庆信托·淮安宏信集合资金信托计划（第1期）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