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8期封闭式公募人民币理财产品（Y7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666,077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