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南银理财珠联璧合鑫逸稳两年137期封闭式公募人民币理财产品（Y60137）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Y60137)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387,482,827.86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