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南银理财珠联璧合鑫逸稳两年143期封闭式公募人民币理财产品（Y61143）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24,639,309.79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