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南银理财珠联璧合鑫逸稳一年203期封闭式公募人民币理财产品（Y38203）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Z7003225000027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Y38203)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179,332,168.39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