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南银理财珠联璧合鑫逸稳半年127期封闭式公募人民币理财产品（Y70127）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421,646,737.51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